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35DF" w14:textId="25CC680F" w:rsidR="001767D9" w:rsidRPr="001767D9" w:rsidRDefault="001767D9" w:rsidP="001767D9">
      <w:pPr>
        <w:spacing w:after="0" w:line="240" w:lineRule="auto"/>
        <w:rPr>
          <w:rFonts w:ascii="Depot New Rg" w:hAnsi="Depot New Rg"/>
          <w:b/>
          <w:bCs/>
          <w:sz w:val="36"/>
          <w:szCs w:val="36"/>
        </w:rPr>
      </w:pPr>
      <w:r w:rsidRPr="001767D9">
        <w:rPr>
          <w:rFonts w:ascii="Depot New Rg" w:hAnsi="Depot New Rg"/>
          <w:b/>
          <w:bCs/>
          <w:sz w:val="36"/>
          <w:szCs w:val="36"/>
        </w:rPr>
        <w:t>How to Quote, Look Up Forms, and Re-Enter a PUP Quote</w:t>
      </w:r>
    </w:p>
    <w:p w14:paraId="5B44E8EA" w14:textId="77777777" w:rsidR="001767D9" w:rsidRDefault="001767D9" w:rsidP="001767D9">
      <w:pPr>
        <w:spacing w:after="0" w:line="240" w:lineRule="auto"/>
        <w:rPr>
          <w:rFonts w:ascii="Depot New Rg" w:hAnsi="Depot New Rg"/>
          <w:sz w:val="24"/>
          <w:szCs w:val="24"/>
        </w:rPr>
      </w:pPr>
    </w:p>
    <w:p w14:paraId="1E7B75DF" w14:textId="11CFD538" w:rsidR="001767D9" w:rsidRPr="001767D9" w:rsidRDefault="001767D9" w:rsidP="001767D9">
      <w:pPr>
        <w:spacing w:after="0" w:line="240" w:lineRule="auto"/>
        <w:rPr>
          <w:rFonts w:ascii="Depot New Rg" w:hAnsi="Depot New Rg"/>
          <w:b/>
          <w:bCs/>
          <w:sz w:val="28"/>
          <w:szCs w:val="28"/>
        </w:rPr>
      </w:pPr>
      <w:r w:rsidRPr="001767D9">
        <w:rPr>
          <w:rFonts w:ascii="Depot New Rg" w:hAnsi="Depot New Rg"/>
          <w:b/>
          <w:bCs/>
          <w:sz w:val="28"/>
          <w:szCs w:val="28"/>
        </w:rPr>
        <w:t>How to Quote a New PUP</w:t>
      </w:r>
    </w:p>
    <w:p w14:paraId="42034E7D" w14:textId="0938EFC8" w:rsidR="005C28B0" w:rsidRPr="00B561BE" w:rsidRDefault="005C28B0" w:rsidP="001767D9">
      <w:pPr>
        <w:spacing w:after="0" w:line="240" w:lineRule="auto"/>
        <w:rPr>
          <w:rFonts w:ascii="Depot New Rg" w:hAnsi="Depot New Rg" w:cs="Arial"/>
          <w:sz w:val="24"/>
          <w:szCs w:val="24"/>
        </w:rPr>
      </w:pPr>
      <w:bookmarkStart w:id="0" w:name="_Hlk142297691"/>
      <w:bookmarkStart w:id="1" w:name="_Hlk141791634"/>
      <w:r w:rsidRPr="00B561BE">
        <w:rPr>
          <w:rFonts w:ascii="Depot New Rg" w:hAnsi="Depot New Rg" w:cs="Arial"/>
          <w:sz w:val="24"/>
          <w:szCs w:val="24"/>
        </w:rPr>
        <w:t xml:space="preserve">RLI is </w:t>
      </w:r>
      <w:r w:rsidR="00DB4634" w:rsidRPr="00B561BE">
        <w:rPr>
          <w:rFonts w:ascii="Depot New Rg" w:hAnsi="Depot New Rg" w:cs="Arial"/>
          <w:sz w:val="24"/>
          <w:szCs w:val="24"/>
        </w:rPr>
        <w:t>now paperless!</w:t>
      </w:r>
      <w:r w:rsidR="001767D9" w:rsidRPr="00B561BE">
        <w:rPr>
          <w:rFonts w:ascii="Depot New Rg" w:hAnsi="Depot New Rg" w:cs="Arial"/>
          <w:sz w:val="24"/>
          <w:szCs w:val="24"/>
        </w:rPr>
        <w:t xml:space="preserve"> </w:t>
      </w:r>
      <w:r w:rsidR="001767D9" w:rsidRPr="00B561BE">
        <w:rPr>
          <w:rFonts w:ascii="Depot New Rg" w:hAnsi="Depot New Rg" w:cs="Calibri"/>
          <w:sz w:val="24"/>
          <w:szCs w:val="24"/>
          <w:shd w:val="clear" w:color="auto" w:fill="FFFFFF"/>
        </w:rPr>
        <w:t>Please note that w</w:t>
      </w:r>
      <w:r w:rsidRPr="00B561BE">
        <w:rPr>
          <w:rFonts w:ascii="Depot New Rg" w:hAnsi="Depot New Rg" w:cs="Calibri"/>
          <w:sz w:val="24"/>
          <w:szCs w:val="24"/>
          <w:shd w:val="clear" w:color="auto" w:fill="FFFFFF"/>
        </w:rPr>
        <w:t xml:space="preserve">e no longer </w:t>
      </w:r>
      <w:r w:rsidR="00FD6071" w:rsidRPr="00B561BE">
        <w:rPr>
          <w:rFonts w:ascii="Depot New Rg" w:hAnsi="Depot New Rg" w:cs="Calibri"/>
          <w:sz w:val="24"/>
          <w:szCs w:val="24"/>
          <w:shd w:val="clear" w:color="auto" w:fill="FFFFFF"/>
        </w:rPr>
        <w:t>accept</w:t>
      </w:r>
      <w:r w:rsidRPr="00B561BE">
        <w:rPr>
          <w:rFonts w:ascii="Depot New Rg" w:hAnsi="Depot New Rg" w:cs="Calibri"/>
          <w:sz w:val="24"/>
          <w:szCs w:val="24"/>
          <w:shd w:val="clear" w:color="auto" w:fill="FFFFFF"/>
        </w:rPr>
        <w:t xml:space="preserve"> faxed, </w:t>
      </w:r>
      <w:r w:rsidR="00FD6071" w:rsidRPr="00B561BE">
        <w:rPr>
          <w:rFonts w:ascii="Depot New Rg" w:hAnsi="Depot New Rg" w:cs="Calibri"/>
          <w:sz w:val="24"/>
          <w:szCs w:val="24"/>
          <w:shd w:val="clear" w:color="auto" w:fill="FFFFFF"/>
        </w:rPr>
        <w:t>mailed,</w:t>
      </w:r>
      <w:r w:rsidRPr="00B561BE">
        <w:rPr>
          <w:rFonts w:ascii="Depot New Rg" w:hAnsi="Depot New Rg" w:cs="Calibri"/>
          <w:sz w:val="24"/>
          <w:szCs w:val="24"/>
          <w:shd w:val="clear" w:color="auto" w:fill="FFFFFF"/>
        </w:rPr>
        <w:t xml:space="preserve"> or emailed applications. </w:t>
      </w:r>
    </w:p>
    <w:bookmarkEnd w:id="0"/>
    <w:p w14:paraId="30F8BCA1" w14:textId="77777777" w:rsidR="00010910" w:rsidRPr="00B561BE" w:rsidRDefault="00010910" w:rsidP="001767D9">
      <w:pPr>
        <w:spacing w:after="0" w:line="240" w:lineRule="auto"/>
        <w:rPr>
          <w:rFonts w:ascii="Depot New Rg" w:hAnsi="Depot New Rg" w:cs="Arial"/>
          <w:b/>
          <w:bCs/>
          <w:sz w:val="24"/>
          <w:szCs w:val="24"/>
        </w:rPr>
      </w:pPr>
    </w:p>
    <w:p w14:paraId="6CCBBE1F" w14:textId="44570954" w:rsidR="001767D9" w:rsidRPr="00B561BE" w:rsidRDefault="001767D9" w:rsidP="001767D9">
      <w:pPr>
        <w:spacing w:after="0" w:line="240" w:lineRule="auto"/>
        <w:rPr>
          <w:rFonts w:ascii="Depot New Rg" w:hAnsi="Depot New Rg" w:cs="Arial"/>
          <w:b/>
          <w:bCs/>
          <w:sz w:val="24"/>
          <w:szCs w:val="24"/>
        </w:rPr>
      </w:pPr>
      <w:r w:rsidRPr="00B561BE">
        <w:rPr>
          <w:rFonts w:ascii="Depot New Rg" w:hAnsi="Depot New Rg" w:cs="Arial"/>
          <w:b/>
          <w:bCs/>
          <w:sz w:val="24"/>
          <w:szCs w:val="24"/>
        </w:rPr>
        <w:t xml:space="preserve">Two Options for Binding: </w:t>
      </w:r>
    </w:p>
    <w:p w14:paraId="4E1EE188" w14:textId="77777777" w:rsidR="005C28B0" w:rsidRPr="00B561BE" w:rsidRDefault="005C28B0" w:rsidP="001767D9">
      <w:pPr>
        <w:spacing w:after="0" w:line="240" w:lineRule="auto"/>
        <w:contextualSpacing/>
        <w:rPr>
          <w:rFonts w:ascii="Depot New Rg" w:hAnsi="Depot New Rg" w:cs="Arial"/>
          <w:b/>
          <w:bCs/>
          <w:sz w:val="24"/>
          <w:szCs w:val="24"/>
        </w:rPr>
      </w:pPr>
    </w:p>
    <w:p w14:paraId="3532586D" w14:textId="16C80B5E" w:rsidR="00A24D4F" w:rsidRPr="00B561BE" w:rsidRDefault="001767D9" w:rsidP="00B561BE">
      <w:pPr>
        <w:spacing w:after="0" w:line="240" w:lineRule="auto"/>
        <w:contextualSpacing/>
        <w:rPr>
          <w:rFonts w:ascii="Depot New Rg" w:hAnsi="Depot New Rg" w:cs="Arial"/>
          <w:sz w:val="24"/>
          <w:szCs w:val="24"/>
        </w:rPr>
      </w:pPr>
      <w:r w:rsidRPr="00B561BE">
        <w:rPr>
          <w:rFonts w:ascii="Depot New Rg" w:hAnsi="Depot New Rg" w:cs="Arial"/>
          <w:b/>
          <w:bCs/>
          <w:sz w:val="24"/>
          <w:szCs w:val="24"/>
        </w:rPr>
        <w:t>Option 1.</w:t>
      </w:r>
      <w:r w:rsidR="00B561BE" w:rsidRPr="00B561BE">
        <w:rPr>
          <w:rFonts w:ascii="Depot New Rg" w:hAnsi="Depot New Rg" w:cs="Arial"/>
          <w:b/>
          <w:bCs/>
          <w:sz w:val="24"/>
          <w:szCs w:val="24"/>
        </w:rPr>
        <w:t xml:space="preserve"> </w:t>
      </w:r>
      <w:r w:rsidR="005C28B0" w:rsidRPr="00B561BE">
        <w:rPr>
          <w:rFonts w:ascii="Depot New Rg" w:hAnsi="Depot New Rg" w:cs="Arial"/>
          <w:sz w:val="24"/>
          <w:szCs w:val="24"/>
        </w:rPr>
        <w:t xml:space="preserve">Choose the signature option in the portal to send a secure link to the </w:t>
      </w:r>
      <w:r w:rsidR="00B561BE">
        <w:rPr>
          <w:rFonts w:ascii="Depot New Rg" w:hAnsi="Depot New Rg" w:cs="Arial"/>
          <w:sz w:val="24"/>
          <w:szCs w:val="24"/>
        </w:rPr>
        <w:t xml:space="preserve">customer </w:t>
      </w:r>
      <w:r w:rsidR="005C28B0" w:rsidRPr="00B561BE">
        <w:rPr>
          <w:rFonts w:ascii="Depot New Rg" w:hAnsi="Depot New Rg" w:cs="Arial"/>
          <w:sz w:val="24"/>
          <w:szCs w:val="24"/>
        </w:rPr>
        <w:t>to e</w:t>
      </w:r>
      <w:r w:rsidRPr="00B561BE">
        <w:rPr>
          <w:rFonts w:ascii="Depot New Rg" w:hAnsi="Depot New Rg" w:cs="Arial"/>
          <w:sz w:val="24"/>
          <w:szCs w:val="24"/>
        </w:rPr>
        <w:t>-</w:t>
      </w:r>
      <w:r w:rsidR="005C28B0" w:rsidRPr="00B561BE">
        <w:rPr>
          <w:rFonts w:ascii="Depot New Rg" w:hAnsi="Depot New Rg" w:cs="Arial"/>
          <w:sz w:val="24"/>
          <w:szCs w:val="24"/>
        </w:rPr>
        <w:t xml:space="preserve">sign </w:t>
      </w:r>
      <w:r w:rsidRPr="00B561BE">
        <w:rPr>
          <w:rFonts w:ascii="Depot New Rg" w:hAnsi="Depot New Rg" w:cs="Arial"/>
          <w:i/>
          <w:iCs/>
          <w:sz w:val="24"/>
          <w:szCs w:val="24"/>
        </w:rPr>
        <w:t xml:space="preserve">and </w:t>
      </w:r>
      <w:r w:rsidR="005C28B0" w:rsidRPr="00B561BE">
        <w:rPr>
          <w:rFonts w:ascii="Depot New Rg" w:hAnsi="Depot New Rg" w:cs="Arial"/>
          <w:sz w:val="24"/>
          <w:szCs w:val="24"/>
        </w:rPr>
        <w:t>pay online.</w:t>
      </w:r>
      <w:r w:rsidR="00B561BE">
        <w:rPr>
          <w:rFonts w:ascii="Depot New Rg" w:hAnsi="Depot New Rg" w:cs="Arial"/>
          <w:sz w:val="24"/>
          <w:szCs w:val="24"/>
        </w:rPr>
        <w:t xml:space="preserve"> </w:t>
      </w:r>
      <w:r w:rsidR="00B561BE" w:rsidRPr="00B561BE">
        <w:rPr>
          <w:rFonts w:ascii="Depot New Rg" w:hAnsi="Depot New Rg" w:cs="Arial"/>
          <w:sz w:val="24"/>
          <w:szCs w:val="24"/>
        </w:rPr>
        <w:t xml:space="preserve">This will </w:t>
      </w:r>
      <w:r w:rsidR="00B561BE">
        <w:rPr>
          <w:rFonts w:ascii="Depot New Rg" w:hAnsi="Depot New Rg" w:cs="Arial"/>
          <w:sz w:val="24"/>
          <w:szCs w:val="24"/>
        </w:rPr>
        <w:t xml:space="preserve">trigger a message from RLI (not the agent) with a secure link to the email address on the application. The email will contain </w:t>
      </w:r>
      <w:r w:rsidR="00752EBA" w:rsidRPr="00B561BE">
        <w:rPr>
          <w:rFonts w:ascii="Depot New Rg" w:hAnsi="Depot New Rg" w:cs="Arial"/>
          <w:sz w:val="24"/>
          <w:szCs w:val="24"/>
        </w:rPr>
        <w:t xml:space="preserve">a temporary username and password </w:t>
      </w:r>
      <w:r w:rsidR="00B561BE">
        <w:rPr>
          <w:rFonts w:ascii="Depot New Rg" w:hAnsi="Depot New Rg" w:cs="Arial"/>
          <w:sz w:val="24"/>
          <w:szCs w:val="24"/>
        </w:rPr>
        <w:t>to log in</w:t>
      </w:r>
      <w:r w:rsidR="00752EBA" w:rsidRPr="00B561BE">
        <w:rPr>
          <w:rFonts w:ascii="Depot New Rg" w:hAnsi="Depot New Rg" w:cs="Arial"/>
          <w:sz w:val="24"/>
          <w:szCs w:val="24"/>
        </w:rPr>
        <w:t xml:space="preserve">. The </w:t>
      </w:r>
      <w:r w:rsidR="00B561BE">
        <w:rPr>
          <w:rFonts w:ascii="Depot New Rg" w:hAnsi="Depot New Rg" w:cs="Arial"/>
          <w:sz w:val="24"/>
          <w:szCs w:val="24"/>
        </w:rPr>
        <w:t xml:space="preserve">customer </w:t>
      </w:r>
      <w:r w:rsidR="00752EBA" w:rsidRPr="00B561BE">
        <w:rPr>
          <w:rFonts w:ascii="Depot New Rg" w:hAnsi="Depot New Rg" w:cs="Arial"/>
          <w:sz w:val="24"/>
          <w:szCs w:val="24"/>
        </w:rPr>
        <w:t xml:space="preserve">will </w:t>
      </w:r>
      <w:r w:rsidRPr="00B561BE">
        <w:rPr>
          <w:rFonts w:ascii="Depot New Rg" w:hAnsi="Depot New Rg" w:cs="Arial"/>
          <w:i/>
          <w:iCs/>
          <w:sz w:val="24"/>
          <w:szCs w:val="24"/>
        </w:rPr>
        <w:t>not</w:t>
      </w:r>
      <w:r w:rsidR="00752EBA" w:rsidRPr="00B561BE">
        <w:rPr>
          <w:rFonts w:ascii="Depot New Rg" w:hAnsi="Depot New Rg" w:cs="Arial"/>
          <w:sz w:val="24"/>
          <w:szCs w:val="24"/>
        </w:rPr>
        <w:t xml:space="preserve"> be able to make any changes to the application at this point.  </w:t>
      </w:r>
    </w:p>
    <w:p w14:paraId="4540C4FF" w14:textId="77777777" w:rsidR="001767D9" w:rsidRPr="00B561BE" w:rsidRDefault="001767D9" w:rsidP="001767D9">
      <w:pPr>
        <w:spacing w:after="0" w:line="240" w:lineRule="auto"/>
        <w:rPr>
          <w:rFonts w:ascii="Depot New Rg" w:hAnsi="Depot New Rg" w:cs="Arial"/>
          <w:b/>
          <w:bCs/>
          <w:sz w:val="24"/>
          <w:szCs w:val="24"/>
        </w:rPr>
      </w:pPr>
    </w:p>
    <w:p w14:paraId="77D5F926" w14:textId="272DA2EC" w:rsidR="001767D9" w:rsidRPr="00B561BE" w:rsidRDefault="005C28B0" w:rsidP="001767D9">
      <w:pPr>
        <w:spacing w:after="0" w:line="240" w:lineRule="auto"/>
        <w:rPr>
          <w:rFonts w:ascii="Depot New Rg" w:hAnsi="Depot New Rg" w:cs="Arial"/>
          <w:sz w:val="24"/>
          <w:szCs w:val="24"/>
        </w:rPr>
      </w:pPr>
      <w:r w:rsidRPr="00B561BE">
        <w:rPr>
          <w:rFonts w:ascii="Depot New Rg" w:hAnsi="Depot New Rg" w:cs="Arial"/>
          <w:sz w:val="24"/>
          <w:szCs w:val="24"/>
        </w:rPr>
        <w:t xml:space="preserve">Keep in mind </w:t>
      </w:r>
      <w:r w:rsidR="001767D9" w:rsidRPr="00B561BE">
        <w:rPr>
          <w:rFonts w:ascii="Depot New Rg" w:hAnsi="Depot New Rg" w:cs="Arial"/>
          <w:sz w:val="24"/>
          <w:szCs w:val="24"/>
        </w:rPr>
        <w:t>that the quote will expire in five days.</w:t>
      </w:r>
      <w:r w:rsidRPr="00B561BE">
        <w:rPr>
          <w:rFonts w:ascii="Depot New Rg" w:hAnsi="Depot New Rg" w:cs="Arial"/>
          <w:sz w:val="24"/>
          <w:szCs w:val="24"/>
        </w:rPr>
        <w:t xml:space="preserve"> If it expires or </w:t>
      </w:r>
      <w:r w:rsidR="001767D9" w:rsidRPr="00B561BE">
        <w:rPr>
          <w:rFonts w:ascii="Depot New Rg" w:hAnsi="Depot New Rg" w:cs="Arial"/>
          <w:sz w:val="24"/>
          <w:szCs w:val="24"/>
        </w:rPr>
        <w:t xml:space="preserve">the customer </w:t>
      </w:r>
      <w:r w:rsidRPr="00B561BE">
        <w:rPr>
          <w:rFonts w:ascii="Depot New Rg" w:hAnsi="Depot New Rg" w:cs="Arial"/>
          <w:sz w:val="24"/>
          <w:szCs w:val="24"/>
        </w:rPr>
        <w:t>log</w:t>
      </w:r>
      <w:r w:rsidR="001767D9" w:rsidRPr="00B561BE">
        <w:rPr>
          <w:rFonts w:ascii="Depot New Rg" w:hAnsi="Depot New Rg" w:cs="Arial"/>
          <w:sz w:val="24"/>
          <w:szCs w:val="24"/>
        </w:rPr>
        <w:t>s</w:t>
      </w:r>
      <w:r w:rsidRPr="00B561BE">
        <w:rPr>
          <w:rFonts w:ascii="Depot New Rg" w:hAnsi="Depot New Rg" w:cs="Arial"/>
          <w:sz w:val="24"/>
          <w:szCs w:val="24"/>
        </w:rPr>
        <w:t xml:space="preserve"> in more than </w:t>
      </w:r>
      <w:r w:rsidR="001767D9" w:rsidRPr="00B561BE">
        <w:rPr>
          <w:rFonts w:ascii="Depot New Rg" w:hAnsi="Depot New Rg" w:cs="Arial"/>
          <w:sz w:val="24"/>
          <w:szCs w:val="24"/>
        </w:rPr>
        <w:t>three</w:t>
      </w:r>
      <w:r w:rsidRPr="00B561BE">
        <w:rPr>
          <w:rFonts w:ascii="Depot New Rg" w:hAnsi="Depot New Rg" w:cs="Arial"/>
          <w:sz w:val="24"/>
          <w:szCs w:val="24"/>
        </w:rPr>
        <w:t xml:space="preserve"> times, a new quote </w:t>
      </w:r>
      <w:r w:rsidR="001767D9" w:rsidRPr="00B561BE">
        <w:rPr>
          <w:rFonts w:ascii="Depot New Rg" w:hAnsi="Depot New Rg" w:cs="Arial"/>
          <w:sz w:val="24"/>
          <w:szCs w:val="24"/>
        </w:rPr>
        <w:t>is required</w:t>
      </w:r>
      <w:r w:rsidRPr="00B561BE">
        <w:rPr>
          <w:rFonts w:ascii="Depot New Rg" w:hAnsi="Depot New Rg" w:cs="Arial"/>
          <w:sz w:val="24"/>
          <w:szCs w:val="24"/>
        </w:rPr>
        <w:t>.</w:t>
      </w:r>
      <w:r w:rsidR="00752EBA" w:rsidRPr="00B561BE">
        <w:rPr>
          <w:rFonts w:ascii="Depot New Rg" w:hAnsi="Depot New Rg" w:cs="Arial"/>
          <w:sz w:val="24"/>
          <w:szCs w:val="24"/>
        </w:rPr>
        <w:t xml:space="preserve"> </w:t>
      </w:r>
      <w:r w:rsidR="001767D9" w:rsidRPr="00B561BE">
        <w:rPr>
          <w:rFonts w:ascii="Depot New Rg" w:hAnsi="Depot New Rg" w:cs="Arial"/>
          <w:sz w:val="24"/>
          <w:szCs w:val="24"/>
        </w:rPr>
        <w:t xml:space="preserve">Because of this, it is recommended to wait until the customer is ready to sign </w:t>
      </w:r>
      <w:r w:rsidR="001767D9" w:rsidRPr="00B561BE">
        <w:rPr>
          <w:rFonts w:ascii="Depot New Rg" w:hAnsi="Depot New Rg" w:cs="Arial"/>
          <w:i/>
          <w:iCs/>
          <w:sz w:val="24"/>
          <w:szCs w:val="24"/>
        </w:rPr>
        <w:t>and</w:t>
      </w:r>
      <w:r w:rsidR="001767D9" w:rsidRPr="00B561BE">
        <w:rPr>
          <w:rFonts w:ascii="Depot New Rg" w:hAnsi="Depot New Rg" w:cs="Arial"/>
          <w:sz w:val="24"/>
          <w:szCs w:val="24"/>
        </w:rPr>
        <w:t xml:space="preserve"> pay. </w:t>
      </w:r>
    </w:p>
    <w:bookmarkEnd w:id="1"/>
    <w:p w14:paraId="262B87FC" w14:textId="77777777" w:rsidR="005C28B0" w:rsidRDefault="005C28B0" w:rsidP="001767D9">
      <w:pPr>
        <w:spacing w:after="0" w:line="240" w:lineRule="auto"/>
        <w:rPr>
          <w:rFonts w:ascii="Depot New Rg" w:hAnsi="Depot New Rg" w:cs="Arial"/>
          <w:b/>
          <w:bCs/>
          <w:sz w:val="24"/>
          <w:szCs w:val="24"/>
        </w:rPr>
      </w:pPr>
    </w:p>
    <w:p w14:paraId="77885339" w14:textId="632ED5AC" w:rsidR="00B561BE" w:rsidRPr="00B561BE" w:rsidRDefault="00B561BE" w:rsidP="001767D9">
      <w:pPr>
        <w:spacing w:after="0" w:line="240" w:lineRule="auto"/>
        <w:rPr>
          <w:rFonts w:ascii="Depot New Rg" w:hAnsi="Depot New Rg" w:cs="Times New Roman"/>
          <w:b/>
          <w:bCs/>
          <w:sz w:val="24"/>
          <w:szCs w:val="24"/>
        </w:rPr>
      </w:pPr>
      <w:r w:rsidRPr="00B561BE">
        <w:rPr>
          <w:rFonts w:ascii="Depot New Rg" w:hAnsi="Depot New Rg" w:cs="Arial"/>
          <w:b/>
          <w:bCs/>
          <w:sz w:val="24"/>
          <w:szCs w:val="24"/>
        </w:rPr>
        <w:t>Option 2.</w:t>
      </w:r>
      <w:r w:rsidRPr="00B561BE">
        <w:rPr>
          <w:rFonts w:ascii="Depot New Rg" w:hAnsi="Depot New Rg" w:cs="Arial"/>
          <w:sz w:val="24"/>
          <w:szCs w:val="24"/>
        </w:rPr>
        <w:t xml:space="preserve"> </w:t>
      </w:r>
      <w:r>
        <w:rPr>
          <w:rFonts w:ascii="Depot New Rg" w:hAnsi="Depot New Rg" w:cs="Arial"/>
          <w:sz w:val="24"/>
          <w:szCs w:val="24"/>
        </w:rPr>
        <w:t xml:space="preserve">Verbally provide the less tech savvy customer with a temporary username and password. This option allows the agent to walk the customer through the process – including e-signing </w:t>
      </w:r>
      <w:r w:rsidR="00516E43">
        <w:rPr>
          <w:rFonts w:ascii="Depot New Rg" w:hAnsi="Depot New Rg" w:cs="Arial"/>
          <w:sz w:val="24"/>
          <w:szCs w:val="24"/>
        </w:rPr>
        <w:t xml:space="preserve">and entering payment information – from the agent’s office. </w:t>
      </w:r>
    </w:p>
    <w:p w14:paraId="5D3751CB" w14:textId="77777777" w:rsidR="00B2150E" w:rsidRDefault="00B2150E" w:rsidP="001767D9">
      <w:pPr>
        <w:spacing w:after="0" w:line="240" w:lineRule="auto"/>
        <w:rPr>
          <w:rFonts w:ascii="Depot New Rg" w:hAnsi="Depot New Rg" w:cs="Times New Roman"/>
          <w:sz w:val="24"/>
          <w:szCs w:val="24"/>
        </w:rPr>
      </w:pPr>
    </w:p>
    <w:p w14:paraId="346F284F" w14:textId="77777777" w:rsidR="00516E43" w:rsidRPr="00B561BE" w:rsidRDefault="00516E43" w:rsidP="001767D9">
      <w:pPr>
        <w:spacing w:after="0" w:line="240" w:lineRule="auto"/>
        <w:rPr>
          <w:rFonts w:ascii="Depot New Rg" w:hAnsi="Depot New Rg" w:cs="Times New Roman"/>
          <w:sz w:val="24"/>
          <w:szCs w:val="24"/>
        </w:rPr>
      </w:pPr>
    </w:p>
    <w:p w14:paraId="3E791564" w14:textId="0C131198" w:rsidR="00516E43" w:rsidRPr="001767D9" w:rsidRDefault="00516E43" w:rsidP="00516E43">
      <w:pPr>
        <w:spacing w:after="0" w:line="240" w:lineRule="auto"/>
        <w:rPr>
          <w:rFonts w:ascii="Depot New Rg" w:hAnsi="Depot New Rg"/>
          <w:b/>
          <w:bCs/>
          <w:sz w:val="28"/>
          <w:szCs w:val="28"/>
        </w:rPr>
      </w:pPr>
      <w:r w:rsidRPr="001767D9">
        <w:rPr>
          <w:rFonts w:ascii="Depot New Rg" w:hAnsi="Depot New Rg"/>
          <w:b/>
          <w:bCs/>
          <w:sz w:val="28"/>
          <w:szCs w:val="28"/>
        </w:rPr>
        <w:t xml:space="preserve">How to </w:t>
      </w:r>
      <w:r>
        <w:rPr>
          <w:rFonts w:ascii="Depot New Rg" w:hAnsi="Depot New Rg"/>
          <w:b/>
          <w:bCs/>
          <w:sz w:val="28"/>
          <w:szCs w:val="28"/>
        </w:rPr>
        <w:t>Look Up Forms, Policy Information</w:t>
      </w:r>
    </w:p>
    <w:p w14:paraId="5D074526" w14:textId="3781D549" w:rsidR="00B2150E" w:rsidRDefault="00516E43" w:rsidP="00FD1371">
      <w:pPr>
        <w:pStyle w:val="ListParagraph"/>
        <w:numPr>
          <w:ilvl w:val="0"/>
          <w:numId w:val="4"/>
        </w:numPr>
        <w:rPr>
          <w:rFonts w:ascii="Depot New Rg" w:hAnsi="Depot New Rg"/>
        </w:rPr>
      </w:pPr>
      <w:r w:rsidRPr="00FD1371">
        <w:rPr>
          <w:rFonts w:ascii="Depot New Rg" w:hAnsi="Depot New Rg"/>
        </w:rPr>
        <w:t xml:space="preserve">Log into </w:t>
      </w:r>
      <w:hyperlink r:id="rId5" w:history="1">
        <w:r w:rsidRPr="00FD1371">
          <w:rPr>
            <w:rStyle w:val="Hyperlink"/>
            <w:rFonts w:ascii="Depot New Rg" w:hAnsi="Depot New Rg"/>
          </w:rPr>
          <w:t>https://myportal.rlicorp.com/</w:t>
        </w:r>
      </w:hyperlink>
      <w:r w:rsidRPr="00FD1371">
        <w:rPr>
          <w:rFonts w:ascii="Depot New Rg" w:hAnsi="Depot New Rg"/>
        </w:rPr>
        <w:t xml:space="preserve">. </w:t>
      </w:r>
    </w:p>
    <w:p w14:paraId="6CA4F178" w14:textId="6924D13A" w:rsidR="00FD1371" w:rsidRDefault="00FD1371" w:rsidP="00FD1371">
      <w:pPr>
        <w:pStyle w:val="ListParagraph"/>
        <w:numPr>
          <w:ilvl w:val="0"/>
          <w:numId w:val="4"/>
        </w:numPr>
        <w:rPr>
          <w:rFonts w:ascii="Depot New Rg" w:hAnsi="Depot New Rg"/>
        </w:rPr>
      </w:pPr>
      <w:r>
        <w:rPr>
          <w:rFonts w:ascii="Depot New Rg" w:hAnsi="Depot New Rg"/>
        </w:rPr>
        <w:t xml:space="preserve">Under the Personal Umbrella drop-down menu, select Start Quote </w:t>
      </w:r>
      <w:r>
        <w:rPr>
          <w:rFonts w:ascii="Depot New Rg" w:hAnsi="Depot New Rg"/>
          <w:i/>
          <w:iCs/>
        </w:rPr>
        <w:t xml:space="preserve">or </w:t>
      </w:r>
      <w:r>
        <w:rPr>
          <w:rFonts w:ascii="Depot New Rg" w:hAnsi="Depot New Rg"/>
        </w:rPr>
        <w:t xml:space="preserve">Quote/Policy Search. </w:t>
      </w:r>
    </w:p>
    <w:p w14:paraId="54B31DC4" w14:textId="0280596E" w:rsidR="00FD1371" w:rsidRDefault="00FD1371" w:rsidP="00FD1371">
      <w:pPr>
        <w:pStyle w:val="ListParagraph"/>
        <w:numPr>
          <w:ilvl w:val="0"/>
          <w:numId w:val="4"/>
        </w:numPr>
        <w:rPr>
          <w:rFonts w:ascii="Depot New Rg" w:hAnsi="Depot New Rg"/>
        </w:rPr>
      </w:pPr>
      <w:r>
        <w:rPr>
          <w:rFonts w:ascii="Depot New Rg" w:hAnsi="Depot New Rg"/>
        </w:rPr>
        <w:t xml:space="preserve">Next, enter the policy number and click </w:t>
      </w:r>
      <w:r>
        <w:rPr>
          <w:rFonts w:ascii="Depot New Rg" w:hAnsi="Depot New Rg"/>
          <w:b/>
          <w:bCs/>
        </w:rPr>
        <w:t>policy inquiry</w:t>
      </w:r>
      <w:r>
        <w:rPr>
          <w:rFonts w:ascii="Depot New Rg" w:hAnsi="Depot New Rg"/>
        </w:rPr>
        <w:t xml:space="preserve">, or enter the quote number and click </w:t>
      </w:r>
      <w:r w:rsidRPr="00FD1371">
        <w:rPr>
          <w:rFonts w:ascii="Depot New Rg" w:hAnsi="Depot New Rg"/>
          <w:b/>
          <w:bCs/>
        </w:rPr>
        <w:t>search</w:t>
      </w:r>
      <w:r>
        <w:rPr>
          <w:rFonts w:ascii="Depot New Rg" w:hAnsi="Depot New Rg"/>
        </w:rPr>
        <w:t xml:space="preserve">. </w:t>
      </w:r>
    </w:p>
    <w:p w14:paraId="1093F1A7" w14:textId="77777777" w:rsidR="00FD1371" w:rsidRDefault="00FD1371" w:rsidP="00FD1371">
      <w:pPr>
        <w:pStyle w:val="ListParagraph"/>
        <w:numPr>
          <w:ilvl w:val="0"/>
          <w:numId w:val="4"/>
        </w:numPr>
        <w:rPr>
          <w:rFonts w:ascii="Depot New Rg" w:hAnsi="Depot New Rg"/>
        </w:rPr>
      </w:pPr>
      <w:r>
        <w:rPr>
          <w:rFonts w:ascii="Depot New Rg" w:hAnsi="Depot New Rg"/>
        </w:rPr>
        <w:t xml:space="preserve">This screen will provide all policy information, including if it has been paid (bound). To expand for more information, click the </w:t>
      </w:r>
      <w:r w:rsidRPr="00FD1371">
        <w:rPr>
          <w:rFonts w:ascii="Depot New Rg" w:hAnsi="Depot New Rg"/>
          <w:b/>
          <w:bCs/>
        </w:rPr>
        <w:t>+/-</w:t>
      </w:r>
      <w:r>
        <w:rPr>
          <w:rFonts w:ascii="Depot New Rg" w:hAnsi="Depot New Rg"/>
        </w:rPr>
        <w:t xml:space="preserve"> box next to </w:t>
      </w:r>
      <w:r>
        <w:rPr>
          <w:rFonts w:ascii="Depot New Rg" w:hAnsi="Depot New Rg"/>
          <w:b/>
          <w:bCs/>
        </w:rPr>
        <w:t>TR Date</w:t>
      </w:r>
      <w:r>
        <w:rPr>
          <w:rFonts w:ascii="Depot New Rg" w:hAnsi="Depot New Rg"/>
        </w:rPr>
        <w:t xml:space="preserve"> on the left side of the page. (This shows answers to the renewal questionnaire and premium limits.)</w:t>
      </w:r>
    </w:p>
    <w:p w14:paraId="766A3A49" w14:textId="2368B064" w:rsidR="00FD1371" w:rsidRPr="00FD1371" w:rsidRDefault="00FD1371" w:rsidP="00FD1371">
      <w:pPr>
        <w:pStyle w:val="ListParagraph"/>
        <w:numPr>
          <w:ilvl w:val="0"/>
          <w:numId w:val="4"/>
        </w:numPr>
        <w:rPr>
          <w:rFonts w:ascii="Depot New Rg" w:hAnsi="Depot New Rg"/>
        </w:rPr>
      </w:pPr>
      <w:r w:rsidRPr="00FD1371">
        <w:rPr>
          <w:rFonts w:ascii="Depot New Rg" w:hAnsi="Depot New Rg" w:cs="Arial"/>
        </w:rPr>
        <w:t xml:space="preserve">For </w:t>
      </w:r>
      <w:r w:rsidRPr="00FD1371">
        <w:rPr>
          <w:rFonts w:ascii="Depot New Rg" w:hAnsi="Depot New Rg" w:cs="Arial"/>
          <w:b/>
          <w:bCs/>
        </w:rPr>
        <w:t>forms</w:t>
      </w:r>
      <w:r w:rsidRPr="00FD1371">
        <w:rPr>
          <w:rFonts w:ascii="Depot New Rg" w:hAnsi="Depot New Rg" w:cs="Arial"/>
        </w:rPr>
        <w:t xml:space="preserve">, click on the forms tab. </w:t>
      </w:r>
      <w:r>
        <w:rPr>
          <w:rFonts w:ascii="Depot New Rg" w:hAnsi="Depot New Rg" w:cs="Arial"/>
        </w:rPr>
        <w:t xml:space="preserve">This will pull up all policy and application documents. Click the paper icon under </w:t>
      </w:r>
      <w:r>
        <w:rPr>
          <w:rFonts w:ascii="Depot New Rg" w:hAnsi="Depot New Rg" w:cs="Arial"/>
          <w:b/>
          <w:bCs/>
        </w:rPr>
        <w:t>VIEW</w:t>
      </w:r>
      <w:r>
        <w:rPr>
          <w:rFonts w:ascii="Depot New Rg" w:hAnsi="Depot New Rg" w:cs="Arial"/>
        </w:rPr>
        <w:t xml:space="preserve"> to pull any documents to save or print. </w:t>
      </w:r>
    </w:p>
    <w:p w14:paraId="110F108E" w14:textId="09FAE2E4" w:rsidR="005A05FA" w:rsidRPr="00B561BE" w:rsidRDefault="005A05FA" w:rsidP="001767D9">
      <w:pPr>
        <w:spacing w:after="0" w:line="240" w:lineRule="auto"/>
        <w:rPr>
          <w:rFonts w:ascii="Depot New Rg" w:hAnsi="Depot New Rg" w:cs="Arial"/>
          <w:sz w:val="24"/>
          <w:szCs w:val="24"/>
        </w:rPr>
      </w:pPr>
    </w:p>
    <w:p w14:paraId="09878C7C" w14:textId="77777777" w:rsidR="00FD1371" w:rsidRDefault="00FD1371" w:rsidP="001767D9">
      <w:pPr>
        <w:spacing w:after="0" w:line="240" w:lineRule="auto"/>
        <w:rPr>
          <w:rFonts w:ascii="Depot New Rg" w:eastAsia="Calibri" w:hAnsi="Depot New Rg" w:cs="Calibri"/>
          <w:b/>
          <w:bCs/>
          <w:color w:val="C40C9D"/>
          <w:sz w:val="24"/>
          <w:szCs w:val="24"/>
          <w:u w:val="single"/>
        </w:rPr>
      </w:pPr>
    </w:p>
    <w:p w14:paraId="7E1CDBA9" w14:textId="303FFE6F" w:rsidR="00FD1371" w:rsidRPr="001767D9" w:rsidRDefault="00FD1371" w:rsidP="00FD1371">
      <w:pPr>
        <w:spacing w:after="0" w:line="240" w:lineRule="auto"/>
        <w:rPr>
          <w:rFonts w:ascii="Depot New Rg" w:hAnsi="Depot New Rg"/>
          <w:b/>
          <w:bCs/>
          <w:sz w:val="28"/>
          <w:szCs w:val="28"/>
        </w:rPr>
      </w:pPr>
      <w:r>
        <w:rPr>
          <w:rFonts w:ascii="Depot New Rg" w:hAnsi="Depot New Rg"/>
          <w:b/>
          <w:bCs/>
          <w:sz w:val="28"/>
          <w:szCs w:val="28"/>
        </w:rPr>
        <w:t>How to Make Renewal Payments</w:t>
      </w:r>
    </w:p>
    <w:p w14:paraId="0E30B859" w14:textId="2574F576" w:rsidR="00FD1371" w:rsidRDefault="00FD1371" w:rsidP="00FD1371">
      <w:pPr>
        <w:spacing w:after="0" w:line="240" w:lineRule="auto"/>
        <w:rPr>
          <w:rFonts w:ascii="Depot New Rg" w:eastAsia="Calibri" w:hAnsi="Depot New Rg" w:cs="Calibri"/>
          <w:b/>
          <w:bCs/>
          <w:color w:val="C40C9D"/>
          <w:sz w:val="24"/>
          <w:szCs w:val="24"/>
          <w:u w:val="single"/>
        </w:rPr>
      </w:pPr>
      <w:r>
        <w:rPr>
          <w:rFonts w:ascii="Depot New Rg" w:hAnsi="Depot New Rg" w:cs="Times New Roman"/>
          <w:sz w:val="24"/>
          <w:szCs w:val="24"/>
        </w:rPr>
        <w:t>Call 866-302-7925.</w:t>
      </w:r>
    </w:p>
    <w:p w14:paraId="2E9B068F" w14:textId="77777777" w:rsidR="00010910" w:rsidRDefault="00010910" w:rsidP="001767D9">
      <w:pPr>
        <w:spacing w:after="0" w:line="240" w:lineRule="auto"/>
        <w:rPr>
          <w:rFonts w:ascii="Depot New Rg" w:eastAsia="Calibri" w:hAnsi="Depot New Rg" w:cs="Calibri"/>
          <w:b/>
          <w:bCs/>
          <w:color w:val="C40C9D"/>
          <w:sz w:val="24"/>
          <w:szCs w:val="24"/>
          <w:highlight w:val="yellow"/>
          <w:u w:val="single"/>
        </w:rPr>
      </w:pPr>
    </w:p>
    <w:p w14:paraId="27A8A518" w14:textId="77777777" w:rsidR="00FD1371" w:rsidRPr="00B561BE" w:rsidRDefault="00FD1371" w:rsidP="001767D9">
      <w:pPr>
        <w:spacing w:after="0" w:line="240" w:lineRule="auto"/>
        <w:rPr>
          <w:rFonts w:ascii="Depot New Rg" w:eastAsia="Calibri" w:hAnsi="Depot New Rg" w:cs="Calibri"/>
          <w:b/>
          <w:bCs/>
          <w:color w:val="C40C9D"/>
          <w:sz w:val="24"/>
          <w:szCs w:val="24"/>
          <w:highlight w:val="yellow"/>
          <w:u w:val="single"/>
        </w:rPr>
      </w:pPr>
    </w:p>
    <w:p w14:paraId="12F97853" w14:textId="2BBE3D39" w:rsidR="00FD1371" w:rsidRPr="001767D9" w:rsidRDefault="00FD1371" w:rsidP="00FD1371">
      <w:pPr>
        <w:spacing w:after="0" w:line="240" w:lineRule="auto"/>
        <w:rPr>
          <w:rFonts w:ascii="Depot New Rg" w:hAnsi="Depot New Rg"/>
          <w:b/>
          <w:bCs/>
          <w:sz w:val="28"/>
          <w:szCs w:val="28"/>
        </w:rPr>
      </w:pPr>
      <w:r>
        <w:rPr>
          <w:rFonts w:ascii="Depot New Rg" w:hAnsi="Depot New Rg"/>
          <w:b/>
          <w:bCs/>
          <w:sz w:val="28"/>
          <w:szCs w:val="28"/>
        </w:rPr>
        <w:t xml:space="preserve">How to </w:t>
      </w:r>
      <w:r w:rsidR="002E4A17">
        <w:rPr>
          <w:rFonts w:ascii="Depot New Rg" w:hAnsi="Depot New Rg"/>
          <w:b/>
          <w:bCs/>
          <w:sz w:val="28"/>
          <w:szCs w:val="28"/>
        </w:rPr>
        <w:t xml:space="preserve">Return </w:t>
      </w:r>
      <w:r>
        <w:rPr>
          <w:rFonts w:ascii="Depot New Rg" w:hAnsi="Depot New Rg"/>
          <w:b/>
          <w:bCs/>
          <w:sz w:val="28"/>
          <w:szCs w:val="28"/>
        </w:rPr>
        <w:t>to a Quote</w:t>
      </w:r>
    </w:p>
    <w:p w14:paraId="11CA5E02" w14:textId="165E98DF" w:rsidR="00010910" w:rsidRPr="002E4A17" w:rsidRDefault="002E4A17" w:rsidP="002E4A17">
      <w:pPr>
        <w:pStyle w:val="ListParagraph"/>
        <w:numPr>
          <w:ilvl w:val="0"/>
          <w:numId w:val="6"/>
        </w:numPr>
        <w:rPr>
          <w:rFonts w:ascii="Depot New Rg" w:hAnsi="Depot New Rg"/>
          <w:b/>
          <w:bCs/>
        </w:rPr>
      </w:pPr>
      <w:r w:rsidRPr="002E4A17">
        <w:rPr>
          <w:rFonts w:ascii="Depot New Rg" w:hAnsi="Depot New Rg"/>
        </w:rPr>
        <w:t xml:space="preserve">Enter the quote number and click </w:t>
      </w:r>
      <w:r w:rsidRPr="002E4A17">
        <w:rPr>
          <w:rFonts w:ascii="Depot New Rg" w:hAnsi="Depot New Rg"/>
          <w:b/>
          <w:bCs/>
        </w:rPr>
        <w:t>search.</w:t>
      </w:r>
    </w:p>
    <w:p w14:paraId="77CD345C" w14:textId="559A63AB" w:rsidR="002E4A17" w:rsidRPr="002E4A17" w:rsidRDefault="002E4A17" w:rsidP="002E4A17">
      <w:pPr>
        <w:pStyle w:val="ListParagraph"/>
        <w:numPr>
          <w:ilvl w:val="0"/>
          <w:numId w:val="6"/>
        </w:numPr>
        <w:rPr>
          <w:rFonts w:ascii="Depot New Rg" w:eastAsia="Calibri" w:hAnsi="Depot New Rg" w:cs="Calibri"/>
          <w:b/>
          <w:bCs/>
          <w:u w:val="single"/>
        </w:rPr>
      </w:pPr>
      <w:r>
        <w:rPr>
          <w:rFonts w:ascii="Depot New Rg" w:eastAsia="Calibri" w:hAnsi="Depot New Rg" w:cs="Calibri"/>
        </w:rPr>
        <w:t xml:space="preserve">Select the customer’s name, and then click the blue </w:t>
      </w:r>
      <w:r>
        <w:rPr>
          <w:rFonts w:ascii="Depot New Rg" w:eastAsia="Calibri" w:hAnsi="Depot New Rg" w:cs="Calibri"/>
          <w:b/>
          <w:bCs/>
        </w:rPr>
        <w:t>LOAD</w:t>
      </w:r>
      <w:r>
        <w:rPr>
          <w:rFonts w:ascii="Depot New Rg" w:eastAsia="Calibri" w:hAnsi="Depot New Rg" w:cs="Calibri"/>
        </w:rPr>
        <w:t xml:space="preserve"> button </w:t>
      </w:r>
    </w:p>
    <w:p w14:paraId="3E19CBE6" w14:textId="162BC9C0" w:rsidR="002E4A17" w:rsidRPr="002E4A17" w:rsidRDefault="002E4A17" w:rsidP="002E4A17">
      <w:pPr>
        <w:pStyle w:val="ListParagraph"/>
        <w:numPr>
          <w:ilvl w:val="0"/>
          <w:numId w:val="6"/>
        </w:numPr>
        <w:rPr>
          <w:rFonts w:ascii="Depot New Rg" w:eastAsia="Calibri" w:hAnsi="Depot New Rg" w:cs="Calibri"/>
          <w:b/>
          <w:bCs/>
          <w:u w:val="single"/>
        </w:rPr>
      </w:pPr>
      <w:r>
        <w:rPr>
          <w:rFonts w:ascii="Depot New Rg" w:eastAsia="Calibri" w:hAnsi="Depot New Rg" w:cs="Calibri"/>
        </w:rPr>
        <w:lastRenderedPageBreak/>
        <w:t xml:space="preserve">This returns to the quote. Make any changes, and then select </w:t>
      </w:r>
      <w:r>
        <w:rPr>
          <w:rFonts w:ascii="Depot New Rg" w:eastAsia="Calibri" w:hAnsi="Depot New Rg" w:cs="Calibri"/>
          <w:b/>
          <w:bCs/>
        </w:rPr>
        <w:t>RATE</w:t>
      </w:r>
      <w:r>
        <w:rPr>
          <w:rFonts w:ascii="Depot New Rg" w:eastAsia="Calibri" w:hAnsi="Depot New Rg" w:cs="Calibri"/>
        </w:rPr>
        <w:t xml:space="preserve"> and </w:t>
      </w:r>
      <w:r>
        <w:rPr>
          <w:rFonts w:ascii="Depot New Rg" w:eastAsia="Calibri" w:hAnsi="Depot New Rg" w:cs="Calibri"/>
          <w:b/>
          <w:bCs/>
        </w:rPr>
        <w:t>CONTINUE</w:t>
      </w:r>
      <w:r>
        <w:rPr>
          <w:rFonts w:ascii="Depot New Rg" w:eastAsia="Calibri" w:hAnsi="Depot New Rg" w:cs="Calibri"/>
        </w:rPr>
        <w:t xml:space="preserve"> at the bottom of each page. </w:t>
      </w:r>
    </w:p>
    <w:p w14:paraId="5571D6C4" w14:textId="3F18241F" w:rsidR="002E4A17" w:rsidRPr="002E4A17" w:rsidRDefault="002E4A17" w:rsidP="002E4A17">
      <w:pPr>
        <w:pStyle w:val="ListParagraph"/>
        <w:numPr>
          <w:ilvl w:val="0"/>
          <w:numId w:val="6"/>
        </w:numPr>
        <w:rPr>
          <w:rFonts w:ascii="Depot New Rg" w:eastAsia="Calibri" w:hAnsi="Depot New Rg" w:cs="Calibri"/>
          <w:b/>
          <w:bCs/>
          <w:u w:val="single"/>
        </w:rPr>
      </w:pPr>
      <w:r>
        <w:rPr>
          <w:rFonts w:ascii="Depot New Rg" w:eastAsia="Calibri" w:hAnsi="Depot New Rg" w:cs="Calibri"/>
        </w:rPr>
        <w:t xml:space="preserve">Note: If you make changes, you must resend a new link to the insured to e-sign and pay. Please ask them to sign the new quote, rather than the old one. </w:t>
      </w:r>
    </w:p>
    <w:p w14:paraId="6612778E" w14:textId="4B18B4AA" w:rsidR="0058127A" w:rsidRPr="00B561BE" w:rsidRDefault="0058127A" w:rsidP="001767D9">
      <w:pPr>
        <w:spacing w:after="0" w:line="240" w:lineRule="auto"/>
        <w:rPr>
          <w:rFonts w:ascii="Depot New Rg" w:hAnsi="Depot New Rg" w:cs="Arial"/>
          <w:color w:val="0417CC"/>
          <w:sz w:val="24"/>
          <w:szCs w:val="24"/>
        </w:rPr>
      </w:pPr>
    </w:p>
    <w:sectPr w:rsidR="0058127A" w:rsidRPr="00B5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pot New Rg">
    <w:panose1 w:val="020B0503000000020004"/>
    <w:charset w:val="00"/>
    <w:family w:val="swiss"/>
    <w:notTrueType/>
    <w:pitch w:val="variable"/>
    <w:sig w:usb0="A00000AF" w:usb1="4000206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02DC"/>
    <w:multiLevelType w:val="hybridMultilevel"/>
    <w:tmpl w:val="CAA81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7855"/>
    <w:multiLevelType w:val="hybridMultilevel"/>
    <w:tmpl w:val="26CE1D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37CF6"/>
    <w:multiLevelType w:val="hybridMultilevel"/>
    <w:tmpl w:val="6A0CE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3D4EC2"/>
    <w:multiLevelType w:val="hybridMultilevel"/>
    <w:tmpl w:val="47889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A10F61"/>
    <w:multiLevelType w:val="hybridMultilevel"/>
    <w:tmpl w:val="57F0E3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108438">
    <w:abstractNumId w:val="0"/>
  </w:num>
  <w:num w:numId="2" w16cid:durableId="804391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437187">
    <w:abstractNumId w:val="3"/>
  </w:num>
  <w:num w:numId="4" w16cid:durableId="1004011820">
    <w:abstractNumId w:val="4"/>
  </w:num>
  <w:num w:numId="5" w16cid:durableId="660743931">
    <w:abstractNumId w:val="2"/>
  </w:num>
  <w:num w:numId="6" w16cid:durableId="140229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7A"/>
    <w:rsid w:val="00010910"/>
    <w:rsid w:val="00016A7C"/>
    <w:rsid w:val="000D5CE0"/>
    <w:rsid w:val="001767D9"/>
    <w:rsid w:val="001939F8"/>
    <w:rsid w:val="00193DD7"/>
    <w:rsid w:val="002A3856"/>
    <w:rsid w:val="002E4A17"/>
    <w:rsid w:val="004608FB"/>
    <w:rsid w:val="00516E43"/>
    <w:rsid w:val="0058127A"/>
    <w:rsid w:val="005A05FA"/>
    <w:rsid w:val="005C28B0"/>
    <w:rsid w:val="005E2F6D"/>
    <w:rsid w:val="00752EBA"/>
    <w:rsid w:val="007E3B71"/>
    <w:rsid w:val="00A24D4F"/>
    <w:rsid w:val="00A257BB"/>
    <w:rsid w:val="00B2150E"/>
    <w:rsid w:val="00B561BE"/>
    <w:rsid w:val="00C260BF"/>
    <w:rsid w:val="00DB4634"/>
    <w:rsid w:val="00E27223"/>
    <w:rsid w:val="00E77100"/>
    <w:rsid w:val="00F80E66"/>
    <w:rsid w:val="00F949A8"/>
    <w:rsid w:val="00FD1371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F65F"/>
  <w15:chartTrackingRefBased/>
  <w15:docId w15:val="{DED786E2-F7A7-4890-912A-9CABCA68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2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0B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portal.rlicor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Hampton</dc:creator>
  <cp:keywords/>
  <dc:description/>
  <cp:lastModifiedBy>Karen L Robison</cp:lastModifiedBy>
  <cp:revision>4</cp:revision>
  <dcterms:created xsi:type="dcterms:W3CDTF">2024-12-19T21:34:00Z</dcterms:created>
  <dcterms:modified xsi:type="dcterms:W3CDTF">2024-12-23T19:35:00Z</dcterms:modified>
</cp:coreProperties>
</file>